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0609" w14:textId="77777777" w:rsidR="00A234DA" w:rsidRDefault="00A234D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  <w:bookmarkStart w:id="0" w:name="_GoBack"/>
      <w:bookmarkEnd w:id="0"/>
    </w:p>
    <w:p w14:paraId="5691F9FC" w14:textId="347E3C3C" w:rsidR="00DF44B2" w:rsidRPr="00D757A7" w:rsidRDefault="00173944" w:rsidP="00DF44B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A25EA7">
        <w:rPr>
          <w:rFonts w:cs="Arial"/>
          <w:b/>
          <w:bCs/>
          <w:color w:val="auto"/>
          <w:sz w:val="24"/>
          <w:szCs w:val="24"/>
          <w:lang w:eastAsia="zh-TW"/>
        </w:rPr>
        <w:t xml:space="preserve">Automotive Qualification Results Summary of </w:t>
      </w:r>
      <w:r w:rsidR="009F4D6C" w:rsidRPr="009F4D6C">
        <w:rPr>
          <w:rFonts w:cs="Arial"/>
          <w:b/>
          <w:bCs/>
          <w:color w:val="auto"/>
          <w:sz w:val="24"/>
          <w:szCs w:val="24"/>
          <w:lang w:eastAsia="zh-TW"/>
        </w:rPr>
        <w:t xml:space="preserve">14x14 TQFP_EP </w:t>
      </w: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Package </w:t>
      </w:r>
      <w:r w:rsidR="009F4D6C" w:rsidRPr="009F4D6C">
        <w:rPr>
          <w:rFonts w:cs="Arial"/>
          <w:b/>
          <w:bCs/>
          <w:color w:val="auto"/>
          <w:sz w:val="24"/>
          <w:szCs w:val="24"/>
          <w:lang w:eastAsia="zh-TW"/>
        </w:rPr>
        <w:t>Using G631HQ/3230 at Amkor Philippines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667E9C32" w:rsidR="00DF44B2" w:rsidRPr="000B5DD2" w:rsidRDefault="006D7DB9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DF44B2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DF44B2" w:rsidRPr="000B5DD2" w:rsidRDefault="00520E7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DF44B2" w:rsidRPr="000B5DD2" w:rsidRDefault="00DF44B2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78D28E31" w:rsidR="00DF44B2" w:rsidRPr="00302EAC" w:rsidRDefault="00302EAC" w:rsidP="006D7DB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6D7D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1AE3D4A2" w:rsidR="00DF44B2" w:rsidRPr="00302EAC" w:rsidRDefault="006D7DB9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DF44B2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22344CCC" w:rsidR="00DF44B2" w:rsidRPr="000B5DD2" w:rsidRDefault="006D7DB9" w:rsidP="006D7DB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</w:t>
            </w:r>
            <w:r w:rsidR="00520E70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r w:rsidR="00520E70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689F12AE" w:rsidR="00DF44B2" w:rsidRPr="000B5DD2" w:rsidRDefault="00DF44B2" w:rsidP="0017394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</w:t>
            </w:r>
            <w:r w:rsidR="00173944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A118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09B89F9F" w:rsidR="00DF44B2" w:rsidRPr="00302EAC" w:rsidRDefault="00302EAC" w:rsidP="006D7DB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6D7D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7342D494" w:rsidR="00DF44B2" w:rsidRPr="00302EAC" w:rsidRDefault="006D7DB9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052826" w:rsidRPr="00D757A7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75100892" w:rsidR="00052826" w:rsidRPr="00302EAC" w:rsidRDefault="00052826" w:rsidP="006D7DB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6D7D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3005DB77" w:rsidR="00052826" w:rsidRPr="00302EAC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052826" w:rsidRPr="00302EAC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6D634222" w:rsidR="00052826" w:rsidRPr="00302EAC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6A4CA0D4" w:rsidR="00052826" w:rsidRPr="00302EAC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x 45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08246C64" w:rsidR="00052826" w:rsidRPr="00302EAC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6D7DB9" w:rsidRPr="00D757A7" w14:paraId="18290429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726CA" w14:textId="76F234BD" w:rsidR="006D7DB9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66376A34" w14:textId="77777777" w:rsidR="006D7DB9" w:rsidRDefault="006D7DB9" w:rsidP="00052826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74A3CEE1" w14:textId="44DE2D6C" w:rsidR="006D7DB9" w:rsidRPr="006D7DB9" w:rsidRDefault="006D7DB9" w:rsidP="00052826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7C8F" w14:textId="700C8B0A" w:rsidR="006D7DB9" w:rsidRPr="006D7DB9" w:rsidRDefault="006D7DB9" w:rsidP="006D7DB9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464E" w14:textId="2C3EE643" w:rsidR="006D7DB9" w:rsidRPr="00302EAC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4D556" w14:textId="785EDFE3" w:rsidR="006D7DB9" w:rsidRDefault="006D7DB9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 1000V</w:t>
            </w:r>
          </w:p>
        </w:tc>
      </w:tr>
    </w:tbl>
    <w:p w14:paraId="6500FECA" w14:textId="1696F937" w:rsidR="00DF44B2" w:rsidRPr="005013B3" w:rsidRDefault="004C01E5" w:rsidP="004C01E5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5013B3">
        <w:rPr>
          <w:rFonts w:asciiTheme="majorBidi" w:hAnsiTheme="majorBidi" w:cstheme="majorBidi"/>
          <w:color w:val="auto"/>
          <w:sz w:val="20"/>
          <w:szCs w:val="20"/>
        </w:rPr>
        <w:t>*</w:t>
      </w:r>
      <w:r w:rsidRPr="005013B3">
        <w:rPr>
          <w:rFonts w:asciiTheme="majorBidi" w:hAnsiTheme="majorBidi" w:cstheme="majorBidi"/>
          <w:sz w:val="20"/>
          <w:szCs w:val="20"/>
          <w:lang w:eastAsia="zh-TW"/>
        </w:rPr>
        <w:t xml:space="preserve"> These samples </w:t>
      </w:r>
      <w:r>
        <w:rPr>
          <w:rFonts w:asciiTheme="majorBidi" w:hAnsiTheme="majorBidi" w:cstheme="majorBidi"/>
          <w:color w:val="auto"/>
          <w:sz w:val="20"/>
          <w:szCs w:val="20"/>
          <w:lang w:eastAsia="zh-TW"/>
        </w:rPr>
        <w:t>will be</w:t>
      </w:r>
      <w:r w:rsidRPr="00302EAC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 subjected to preconditioning (per J-STD-020 Level 3) prior to the start of the stress test. Level 3 preconditioning consists of the following: 1. Bake – 24 hours at 125ºC; 2. Soak – unbiased soak for 192 hours at 30ºC, 60%RH; 3. Reflow – three passes through a reflow oven with a peak temperature of 260ºC. TC samples </w:t>
      </w:r>
      <w:r>
        <w:rPr>
          <w:rFonts w:asciiTheme="majorBidi" w:hAnsiTheme="majorBidi" w:cstheme="majorBidi"/>
          <w:color w:val="auto"/>
          <w:sz w:val="20"/>
          <w:szCs w:val="20"/>
          <w:lang w:eastAsia="zh-TW"/>
        </w:rPr>
        <w:t>will be</w:t>
      </w:r>
      <w:r w:rsidRPr="00302EAC">
        <w:rPr>
          <w:rFonts w:asciiTheme="majorBidi" w:hAnsiTheme="majorBidi" w:cstheme="majorBidi"/>
          <w:color w:val="auto"/>
          <w:sz w:val="20"/>
          <w:szCs w:val="20"/>
          <w:lang w:eastAsia="zh-TW"/>
        </w:rPr>
        <w:t xml:space="preserve"> subjected to wire-pull test after 500 cycles</w:t>
      </w:r>
    </w:p>
    <w:sectPr w:rsidR="00DF44B2" w:rsidRPr="005013B3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798E" w14:textId="77777777" w:rsidR="007D047B" w:rsidRDefault="007D047B" w:rsidP="005D76BA">
      <w:r>
        <w:separator/>
      </w:r>
    </w:p>
  </w:endnote>
  <w:endnote w:type="continuationSeparator" w:id="0">
    <w:p w14:paraId="3986A2AF" w14:textId="77777777" w:rsidR="007D047B" w:rsidRDefault="007D047B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C52EE" w14:textId="77777777" w:rsidR="007D047B" w:rsidRDefault="007D047B" w:rsidP="005D76BA">
      <w:r>
        <w:separator/>
      </w:r>
    </w:p>
  </w:footnote>
  <w:footnote w:type="continuationSeparator" w:id="0">
    <w:p w14:paraId="5EDCFA11" w14:textId="77777777" w:rsidR="007D047B" w:rsidRDefault="007D047B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32B01745" w:rsidR="005D76BA" w:rsidRPr="00FA6D4D" w:rsidRDefault="00FA6D4D" w:rsidP="00FA6D4D">
    <w:pPr>
      <w:pStyle w:val="Header"/>
    </w:pPr>
    <w:r w:rsidRPr="00FA6D4D">
      <w:t>Assembly Transfer of Select 10x10 and 14x14 TQFP_EP Products to Amkor Philippines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52826"/>
    <w:rsid w:val="00065A44"/>
    <w:rsid w:val="00065B3A"/>
    <w:rsid w:val="00076279"/>
    <w:rsid w:val="000818B9"/>
    <w:rsid w:val="000B22A8"/>
    <w:rsid w:val="000B5DD2"/>
    <w:rsid w:val="000C4B83"/>
    <w:rsid w:val="000D5F8F"/>
    <w:rsid w:val="00105856"/>
    <w:rsid w:val="001206E4"/>
    <w:rsid w:val="00137ABC"/>
    <w:rsid w:val="0015485C"/>
    <w:rsid w:val="00160DA5"/>
    <w:rsid w:val="00173944"/>
    <w:rsid w:val="001758F7"/>
    <w:rsid w:val="00192233"/>
    <w:rsid w:val="001C3302"/>
    <w:rsid w:val="001C4C2C"/>
    <w:rsid w:val="001D155F"/>
    <w:rsid w:val="001E5C7E"/>
    <w:rsid w:val="001E62E5"/>
    <w:rsid w:val="002035AD"/>
    <w:rsid w:val="00240BD4"/>
    <w:rsid w:val="00287243"/>
    <w:rsid w:val="002878AF"/>
    <w:rsid w:val="002A2C76"/>
    <w:rsid w:val="002A3D8C"/>
    <w:rsid w:val="002D4B76"/>
    <w:rsid w:val="00300440"/>
    <w:rsid w:val="00302EAC"/>
    <w:rsid w:val="00325E9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1961"/>
    <w:rsid w:val="00475ACB"/>
    <w:rsid w:val="0049156D"/>
    <w:rsid w:val="00496E69"/>
    <w:rsid w:val="004A1DF1"/>
    <w:rsid w:val="004B635B"/>
    <w:rsid w:val="004C01E5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16EE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D45C5"/>
    <w:rsid w:val="006D7DB9"/>
    <w:rsid w:val="006E5D5B"/>
    <w:rsid w:val="006F0849"/>
    <w:rsid w:val="00711B79"/>
    <w:rsid w:val="00714128"/>
    <w:rsid w:val="00726AD0"/>
    <w:rsid w:val="007308CF"/>
    <w:rsid w:val="007602F4"/>
    <w:rsid w:val="007604DC"/>
    <w:rsid w:val="007613E8"/>
    <w:rsid w:val="0076511A"/>
    <w:rsid w:val="00787D45"/>
    <w:rsid w:val="00793FAF"/>
    <w:rsid w:val="007D047B"/>
    <w:rsid w:val="007F10F6"/>
    <w:rsid w:val="007F5F82"/>
    <w:rsid w:val="00807B52"/>
    <w:rsid w:val="00840746"/>
    <w:rsid w:val="00842689"/>
    <w:rsid w:val="00873C93"/>
    <w:rsid w:val="00874E49"/>
    <w:rsid w:val="008C0672"/>
    <w:rsid w:val="008C0700"/>
    <w:rsid w:val="008C2584"/>
    <w:rsid w:val="008C2824"/>
    <w:rsid w:val="008D1DD2"/>
    <w:rsid w:val="008D2AEE"/>
    <w:rsid w:val="008F1055"/>
    <w:rsid w:val="009419BA"/>
    <w:rsid w:val="00956E72"/>
    <w:rsid w:val="009619E5"/>
    <w:rsid w:val="009A2187"/>
    <w:rsid w:val="009A2CCD"/>
    <w:rsid w:val="009B074F"/>
    <w:rsid w:val="009E62C4"/>
    <w:rsid w:val="009F4D6C"/>
    <w:rsid w:val="00A0211C"/>
    <w:rsid w:val="00A234DA"/>
    <w:rsid w:val="00A317A3"/>
    <w:rsid w:val="00A758B6"/>
    <w:rsid w:val="00A7682B"/>
    <w:rsid w:val="00A87ABE"/>
    <w:rsid w:val="00AC4D04"/>
    <w:rsid w:val="00B2028F"/>
    <w:rsid w:val="00B43222"/>
    <w:rsid w:val="00B4666B"/>
    <w:rsid w:val="00B5034E"/>
    <w:rsid w:val="00B51A98"/>
    <w:rsid w:val="00B837A2"/>
    <w:rsid w:val="00B8491C"/>
    <w:rsid w:val="00BA1577"/>
    <w:rsid w:val="00BA162C"/>
    <w:rsid w:val="00BB45AF"/>
    <w:rsid w:val="00BD16A9"/>
    <w:rsid w:val="00BD1C5D"/>
    <w:rsid w:val="00BD7DFA"/>
    <w:rsid w:val="00BF5508"/>
    <w:rsid w:val="00C04A34"/>
    <w:rsid w:val="00C07A9B"/>
    <w:rsid w:val="00C17EC9"/>
    <w:rsid w:val="00C30499"/>
    <w:rsid w:val="00C34492"/>
    <w:rsid w:val="00C61661"/>
    <w:rsid w:val="00CE5A74"/>
    <w:rsid w:val="00D13C17"/>
    <w:rsid w:val="00D60F0C"/>
    <w:rsid w:val="00D757A7"/>
    <w:rsid w:val="00D81F09"/>
    <w:rsid w:val="00DD4379"/>
    <w:rsid w:val="00DD66F9"/>
    <w:rsid w:val="00DF44B2"/>
    <w:rsid w:val="00E173E1"/>
    <w:rsid w:val="00E80C55"/>
    <w:rsid w:val="00EB0E95"/>
    <w:rsid w:val="00EC6053"/>
    <w:rsid w:val="00EC6DDF"/>
    <w:rsid w:val="00EF7067"/>
    <w:rsid w:val="00F0114C"/>
    <w:rsid w:val="00F16557"/>
    <w:rsid w:val="00F22F89"/>
    <w:rsid w:val="00F27EB8"/>
    <w:rsid w:val="00F5534E"/>
    <w:rsid w:val="00F61CCA"/>
    <w:rsid w:val="00F64EBE"/>
    <w:rsid w:val="00F77A7F"/>
    <w:rsid w:val="00F80A2D"/>
    <w:rsid w:val="00F93D8E"/>
    <w:rsid w:val="00FA5DC4"/>
    <w:rsid w:val="00FA686B"/>
    <w:rsid w:val="00FA6D4D"/>
    <w:rsid w:val="00FA76A0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3A2894"/>
  <w15:docId w15:val="{A53532EC-FB04-46BB-811B-DFB72F9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haredContentType xmlns="Microsoft.SharePoint.Taxonomy.ContentTypeSync" SourceId="5b1fb846-ff85-4723-b87b-b69af164f23a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10F76-2366-445F-87F2-392FC09AB6C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829F20-3A3B-48B1-8BE9-A881355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Mackin, Diane</cp:lastModifiedBy>
  <cp:revision>2</cp:revision>
  <cp:lastPrinted>2014-10-14T06:52:00Z</cp:lastPrinted>
  <dcterms:created xsi:type="dcterms:W3CDTF">2015-06-11T14:13:00Z</dcterms:created>
  <dcterms:modified xsi:type="dcterms:W3CDTF">2015-06-11T14:13:00Z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